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3CF52" w14:textId="0DF597A9" w:rsidR="009C0064" w:rsidRDefault="009C0064" w:rsidP="009C006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TOWNSHIP OF </w:t>
      </w:r>
      <w:r w:rsidR="00831C2F">
        <w:rPr>
          <w:rFonts w:ascii="Arial" w:hAnsi="Arial" w:cs="Arial"/>
          <w:b/>
          <w:bCs/>
          <w:sz w:val="22"/>
          <w:szCs w:val="22"/>
        </w:rPr>
        <w:t>LOCKPORT</w:t>
      </w:r>
    </w:p>
    <w:p w14:paraId="5F6582FC" w14:textId="77777777" w:rsidR="009C0064" w:rsidRDefault="009C0064" w:rsidP="009C0064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:contacts" w:element="Sn">
        <w:r>
          <w:rPr>
            <w:rFonts w:ascii="Arial" w:hAnsi="Arial" w:cs="Arial"/>
            <w:b/>
            <w:bCs/>
            <w:sz w:val="22"/>
            <w:szCs w:val="22"/>
          </w:rPr>
          <w:t>ST.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:contacts" w:element="middlename">
        <w:r>
          <w:rPr>
            <w:rFonts w:ascii="Arial" w:hAnsi="Arial" w:cs="Arial"/>
            <w:b/>
            <w:bCs/>
            <w:sz w:val="22"/>
            <w:szCs w:val="22"/>
          </w:rPr>
          <w:t>JOSEPH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:contacts" w:element="Sn">
        <w:r>
          <w:rPr>
            <w:rFonts w:ascii="Arial" w:hAnsi="Arial" w:cs="Arial"/>
            <w:b/>
            <w:bCs/>
            <w:sz w:val="22"/>
            <w:szCs w:val="22"/>
          </w:rPr>
          <w:t>COUNTY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  <w:szCs w:val="22"/>
            </w:rPr>
            <w:t>MICHIGAN</w:t>
          </w:r>
        </w:smartTag>
      </w:smartTag>
    </w:p>
    <w:p w14:paraId="545EE3AC" w14:textId="77777777" w:rsidR="009C0064" w:rsidRDefault="009C0064" w:rsidP="009C0064">
      <w:pPr>
        <w:rPr>
          <w:rFonts w:ascii="Arial" w:hAnsi="Arial" w:cs="Arial"/>
          <w:b/>
          <w:bCs/>
          <w:sz w:val="22"/>
          <w:szCs w:val="22"/>
        </w:rPr>
      </w:pPr>
    </w:p>
    <w:p w14:paraId="57512D6D" w14:textId="77777777" w:rsidR="009C0064" w:rsidRDefault="009C0064" w:rsidP="009C006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NOTICE OF HEARING ON </w:t>
      </w:r>
    </w:p>
    <w:p w14:paraId="604896AC" w14:textId="6CE37333" w:rsidR="009C0064" w:rsidRDefault="009C0064" w:rsidP="009C00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 BUDGET FOR THE </w:t>
      </w:r>
      <w:r w:rsidRPr="00177E81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="00C54E9E" w:rsidRPr="00177E81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A77A76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177E81">
        <w:rPr>
          <w:rFonts w:ascii="Arial" w:hAnsi="Arial" w:cs="Arial"/>
          <w:b/>
          <w:bCs/>
          <w:color w:val="FF0000"/>
          <w:sz w:val="22"/>
          <w:szCs w:val="22"/>
        </w:rPr>
        <w:t>-20</w:t>
      </w:r>
      <w:r w:rsidR="007D1C2A" w:rsidRPr="00177E81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A77A76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177E8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FISCAL YEAR</w:t>
      </w:r>
    </w:p>
    <w:p w14:paraId="5BC929C9" w14:textId="77777777" w:rsidR="009C0064" w:rsidRDefault="009C0064" w:rsidP="009C0064">
      <w:pPr>
        <w:rPr>
          <w:rFonts w:ascii="Arial" w:hAnsi="Arial" w:cs="Arial"/>
          <w:sz w:val="22"/>
          <w:szCs w:val="22"/>
        </w:rPr>
      </w:pPr>
    </w:p>
    <w:p w14:paraId="4F54F409" w14:textId="6967C5C7" w:rsidR="009C0064" w:rsidRDefault="009C0064" w:rsidP="009C0064">
      <w:pPr>
        <w:tabs>
          <w:tab w:val="left" w:pos="720"/>
        </w:tabs>
        <w:ind w:left="720" w:righ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  <w:t xml:space="preserve">The residents and property owners of the Township of </w:t>
      </w:r>
      <w:r w:rsidR="00831C2F">
        <w:rPr>
          <w:rFonts w:ascii="Arial" w:hAnsi="Arial" w:cs="Arial"/>
          <w:sz w:val="22"/>
          <w:szCs w:val="22"/>
        </w:rPr>
        <w:t>Lockport</w:t>
      </w:r>
      <w:r>
        <w:rPr>
          <w:rFonts w:ascii="Arial" w:hAnsi="Arial" w:cs="Arial"/>
          <w:sz w:val="22"/>
          <w:szCs w:val="22"/>
        </w:rPr>
        <w:t>, St. Joseph County, Michigan, and all other interested persons.</w:t>
      </w:r>
    </w:p>
    <w:p w14:paraId="0922EC51" w14:textId="77777777" w:rsidR="009C0064" w:rsidRDefault="009C0064" w:rsidP="009C0064">
      <w:pPr>
        <w:rPr>
          <w:rFonts w:ascii="Arial" w:hAnsi="Arial" w:cs="Arial"/>
          <w:sz w:val="22"/>
          <w:szCs w:val="22"/>
        </w:rPr>
      </w:pPr>
    </w:p>
    <w:p w14:paraId="1BD09A3F" w14:textId="4AF7476B" w:rsidR="00AA3B4A" w:rsidRDefault="009C0064" w:rsidP="009C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PLEASE TAKE NOTICE</w:t>
      </w:r>
      <w:r>
        <w:rPr>
          <w:rFonts w:ascii="Arial" w:hAnsi="Arial" w:cs="Arial"/>
          <w:sz w:val="22"/>
          <w:szCs w:val="22"/>
        </w:rPr>
        <w:t xml:space="preserve"> that the Township Board of the </w:t>
      </w:r>
      <w:r w:rsidR="00831C2F">
        <w:rPr>
          <w:rFonts w:ascii="Arial" w:hAnsi="Arial" w:cs="Arial"/>
          <w:sz w:val="22"/>
          <w:szCs w:val="22"/>
        </w:rPr>
        <w:t>Lockport</w:t>
      </w:r>
      <w:r>
        <w:rPr>
          <w:rFonts w:ascii="Arial" w:hAnsi="Arial" w:cs="Arial"/>
          <w:sz w:val="22"/>
          <w:szCs w:val="22"/>
        </w:rPr>
        <w:t xml:space="preserve"> Township has estimated that the total cost and expenses of the general operation of the Township, including fire and </w:t>
      </w:r>
      <w:r w:rsidR="00831C2F">
        <w:rPr>
          <w:rFonts w:ascii="Arial" w:hAnsi="Arial" w:cs="Arial"/>
          <w:sz w:val="22"/>
          <w:szCs w:val="22"/>
        </w:rPr>
        <w:t>ambulance</w:t>
      </w:r>
      <w:r>
        <w:rPr>
          <w:rFonts w:ascii="Arial" w:hAnsi="Arial" w:cs="Arial"/>
          <w:sz w:val="22"/>
          <w:szCs w:val="22"/>
        </w:rPr>
        <w:t xml:space="preserve"> protection service for the </w:t>
      </w:r>
      <w:r w:rsidRPr="00177E81">
        <w:rPr>
          <w:rFonts w:ascii="Arial" w:hAnsi="Arial" w:cs="Arial"/>
          <w:color w:val="FF0000"/>
          <w:sz w:val="22"/>
          <w:szCs w:val="22"/>
        </w:rPr>
        <w:t>20</w:t>
      </w:r>
      <w:r w:rsidR="00177E81">
        <w:rPr>
          <w:rFonts w:ascii="Arial" w:hAnsi="Arial" w:cs="Arial"/>
          <w:color w:val="FF0000"/>
          <w:sz w:val="22"/>
          <w:szCs w:val="22"/>
        </w:rPr>
        <w:t>2</w:t>
      </w:r>
      <w:r w:rsidR="00A77A76">
        <w:rPr>
          <w:rFonts w:ascii="Arial" w:hAnsi="Arial" w:cs="Arial"/>
          <w:color w:val="FF0000"/>
          <w:sz w:val="22"/>
          <w:szCs w:val="22"/>
        </w:rPr>
        <w:t>4</w:t>
      </w:r>
      <w:r w:rsidRPr="00177E81">
        <w:rPr>
          <w:rFonts w:ascii="Arial" w:hAnsi="Arial" w:cs="Arial"/>
          <w:color w:val="FF0000"/>
          <w:sz w:val="22"/>
          <w:szCs w:val="22"/>
        </w:rPr>
        <w:t>-20</w:t>
      </w:r>
      <w:r w:rsidR="00177E81">
        <w:rPr>
          <w:rFonts w:ascii="Arial" w:hAnsi="Arial" w:cs="Arial"/>
          <w:color w:val="FF0000"/>
          <w:sz w:val="22"/>
          <w:szCs w:val="22"/>
        </w:rPr>
        <w:t>2</w:t>
      </w:r>
      <w:r w:rsidR="00A77A76">
        <w:rPr>
          <w:rFonts w:ascii="Arial" w:hAnsi="Arial" w:cs="Arial"/>
          <w:color w:val="FF0000"/>
          <w:sz w:val="22"/>
          <w:szCs w:val="22"/>
        </w:rPr>
        <w:t>5</w:t>
      </w:r>
      <w:r w:rsidRPr="00177E8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fiscal year of the Township will be </w:t>
      </w:r>
      <w:r w:rsidRPr="00177E81">
        <w:rPr>
          <w:rFonts w:ascii="Arial" w:hAnsi="Arial" w:cs="Arial"/>
          <w:b/>
          <w:color w:val="FF0000"/>
          <w:sz w:val="22"/>
          <w:szCs w:val="22"/>
        </w:rPr>
        <w:t>$</w:t>
      </w:r>
      <w:r w:rsidR="00A77A76">
        <w:rPr>
          <w:rFonts w:ascii="Arial" w:hAnsi="Arial" w:cs="Arial"/>
          <w:b/>
          <w:color w:val="FF0000"/>
          <w:sz w:val="22"/>
          <w:szCs w:val="22"/>
        </w:rPr>
        <w:t>755,464</w:t>
      </w:r>
      <w:r w:rsidR="00AA3B4A" w:rsidRPr="00177E81">
        <w:rPr>
          <w:rFonts w:ascii="Arial" w:hAnsi="Arial" w:cs="Arial"/>
          <w:b/>
          <w:sz w:val="22"/>
          <w:szCs w:val="22"/>
        </w:rPr>
        <w:t>.</w:t>
      </w:r>
    </w:p>
    <w:p w14:paraId="2CBA2CEB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summary of the foregoing by categories is as follows: </w:t>
      </w:r>
    </w:p>
    <w:p w14:paraId="7D59F887" w14:textId="77777777" w:rsidR="009C0064" w:rsidRDefault="009C0064" w:rsidP="009C0064">
      <w:pPr>
        <w:rPr>
          <w:rFonts w:ascii="Arial" w:hAnsi="Arial" w:cs="Arial"/>
          <w:sz w:val="22"/>
          <w:szCs w:val="22"/>
        </w:rPr>
      </w:pPr>
    </w:p>
    <w:p w14:paraId="7FA045FB" w14:textId="3FEBB484" w:rsidR="009C0064" w:rsidRDefault="009C0064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</w:t>
      </w:r>
      <w:r w:rsidR="00D360DA">
        <w:rPr>
          <w:rFonts w:ascii="Arial" w:hAnsi="Arial" w:cs="Arial"/>
          <w:sz w:val="22"/>
          <w:szCs w:val="22"/>
        </w:rPr>
        <w:t>tal General Government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5E">
        <w:rPr>
          <w:rFonts w:ascii="Arial" w:hAnsi="Arial" w:cs="Arial"/>
          <w:sz w:val="22"/>
          <w:szCs w:val="22"/>
        </w:rPr>
        <w:tab/>
      </w:r>
      <w:r w:rsidRPr="0093674B">
        <w:rPr>
          <w:rFonts w:ascii="Arial" w:hAnsi="Arial" w:cs="Arial"/>
          <w:color w:val="FF0000"/>
          <w:sz w:val="22"/>
          <w:szCs w:val="22"/>
        </w:rPr>
        <w:t>$</w:t>
      </w:r>
      <w:r w:rsidR="00A77A76">
        <w:rPr>
          <w:rFonts w:ascii="Arial" w:hAnsi="Arial" w:cs="Arial"/>
          <w:color w:val="FF0000"/>
          <w:sz w:val="22"/>
          <w:szCs w:val="22"/>
        </w:rPr>
        <w:t>391,166</w:t>
      </w:r>
    </w:p>
    <w:p w14:paraId="42A9A099" w14:textId="7AC8D997" w:rsidR="009C0064" w:rsidRDefault="009C0064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60DA">
        <w:rPr>
          <w:rFonts w:ascii="Arial" w:hAnsi="Arial" w:cs="Arial"/>
          <w:sz w:val="22"/>
          <w:szCs w:val="22"/>
        </w:rPr>
        <w:t>Public Safety (Fire)</w:t>
      </w:r>
      <w:r w:rsidR="00831C2F">
        <w:rPr>
          <w:rFonts w:ascii="Arial" w:hAnsi="Arial" w:cs="Arial"/>
          <w:sz w:val="22"/>
          <w:szCs w:val="22"/>
        </w:rPr>
        <w:tab/>
      </w:r>
      <w:r w:rsidR="00831C2F">
        <w:rPr>
          <w:rFonts w:ascii="Arial" w:hAnsi="Arial" w:cs="Arial"/>
          <w:sz w:val="22"/>
          <w:szCs w:val="22"/>
        </w:rPr>
        <w:tab/>
      </w:r>
      <w:r w:rsidR="00831C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60DA">
        <w:rPr>
          <w:rFonts w:ascii="Arial" w:hAnsi="Arial" w:cs="Arial"/>
          <w:sz w:val="22"/>
          <w:szCs w:val="22"/>
        </w:rPr>
        <w:tab/>
      </w:r>
      <w:r w:rsidR="00D360DA" w:rsidRPr="0093674B">
        <w:rPr>
          <w:rFonts w:ascii="Arial" w:hAnsi="Arial" w:cs="Arial"/>
          <w:color w:val="FF0000"/>
          <w:sz w:val="22"/>
          <w:szCs w:val="22"/>
        </w:rPr>
        <w:t>$</w:t>
      </w:r>
      <w:r w:rsidR="00A77A76">
        <w:rPr>
          <w:rFonts w:ascii="Arial" w:hAnsi="Arial" w:cs="Arial"/>
          <w:color w:val="FF0000"/>
          <w:sz w:val="22"/>
          <w:szCs w:val="22"/>
        </w:rPr>
        <w:t>162,900</w:t>
      </w:r>
    </w:p>
    <w:p w14:paraId="0082F583" w14:textId="6BB250E1" w:rsidR="009C0064" w:rsidRDefault="009C0064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60DA">
        <w:rPr>
          <w:rFonts w:ascii="Arial" w:hAnsi="Arial" w:cs="Arial"/>
          <w:sz w:val="22"/>
          <w:szCs w:val="22"/>
        </w:rPr>
        <w:t>Public Works (</w:t>
      </w:r>
      <w:r w:rsidR="00F35C79">
        <w:rPr>
          <w:rFonts w:ascii="Arial" w:hAnsi="Arial" w:cs="Arial"/>
          <w:sz w:val="22"/>
          <w:szCs w:val="22"/>
        </w:rPr>
        <w:t xml:space="preserve">primarily </w:t>
      </w:r>
      <w:r w:rsidR="00D360DA">
        <w:rPr>
          <w:rFonts w:ascii="Arial" w:hAnsi="Arial" w:cs="Arial"/>
          <w:sz w:val="22"/>
          <w:szCs w:val="22"/>
        </w:rPr>
        <w:t>Roads)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60DA">
        <w:rPr>
          <w:rFonts w:ascii="Arial" w:hAnsi="Arial" w:cs="Arial"/>
          <w:sz w:val="22"/>
          <w:szCs w:val="22"/>
        </w:rPr>
        <w:tab/>
      </w:r>
      <w:r w:rsidR="007D1C2A" w:rsidRPr="0093674B">
        <w:rPr>
          <w:rFonts w:ascii="Arial" w:hAnsi="Arial" w:cs="Arial"/>
          <w:color w:val="FF0000"/>
          <w:sz w:val="22"/>
          <w:szCs w:val="22"/>
        </w:rPr>
        <w:t>$</w:t>
      </w:r>
      <w:r w:rsidR="00A77A76">
        <w:rPr>
          <w:rFonts w:ascii="Arial" w:hAnsi="Arial" w:cs="Arial"/>
          <w:color w:val="FF0000"/>
          <w:sz w:val="22"/>
          <w:szCs w:val="22"/>
        </w:rPr>
        <w:t>35,298</w:t>
      </w:r>
    </w:p>
    <w:p w14:paraId="3B115398" w14:textId="7E42A81D" w:rsidR="00D360DA" w:rsidRDefault="00D360DA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Healt</w:t>
      </w:r>
      <w:r w:rsidR="000905E6">
        <w:rPr>
          <w:rFonts w:ascii="Arial" w:hAnsi="Arial" w:cs="Arial"/>
          <w:sz w:val="22"/>
          <w:szCs w:val="22"/>
        </w:rPr>
        <w:t>h and Welfare (Ambulance)</w:t>
      </w:r>
      <w:r w:rsidR="000905E6">
        <w:rPr>
          <w:rFonts w:ascii="Arial" w:hAnsi="Arial" w:cs="Arial"/>
          <w:sz w:val="22"/>
          <w:szCs w:val="22"/>
        </w:rPr>
        <w:tab/>
      </w:r>
      <w:r w:rsidR="000905E6">
        <w:rPr>
          <w:rFonts w:ascii="Arial" w:hAnsi="Arial" w:cs="Arial"/>
          <w:sz w:val="22"/>
          <w:szCs w:val="22"/>
        </w:rPr>
        <w:tab/>
      </w:r>
      <w:r w:rsidR="000905E6">
        <w:rPr>
          <w:rFonts w:ascii="Arial" w:hAnsi="Arial" w:cs="Arial"/>
          <w:sz w:val="22"/>
          <w:szCs w:val="22"/>
        </w:rPr>
        <w:tab/>
      </w:r>
      <w:r w:rsidR="000905E6" w:rsidRPr="0093674B">
        <w:rPr>
          <w:rFonts w:ascii="Arial" w:hAnsi="Arial" w:cs="Arial"/>
          <w:color w:val="FF0000"/>
          <w:sz w:val="22"/>
          <w:szCs w:val="22"/>
        </w:rPr>
        <w:t>$</w:t>
      </w:r>
      <w:r w:rsidR="00AA787E">
        <w:rPr>
          <w:rFonts w:ascii="Arial" w:hAnsi="Arial" w:cs="Arial"/>
          <w:color w:val="FF0000"/>
          <w:sz w:val="22"/>
          <w:szCs w:val="22"/>
        </w:rPr>
        <w:t>81,000</w:t>
      </w:r>
    </w:p>
    <w:p w14:paraId="22C0C01E" w14:textId="4F081325" w:rsidR="00D360DA" w:rsidRDefault="00D360DA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Community Development (Planning and ZBA)</w:t>
      </w:r>
      <w:r>
        <w:rPr>
          <w:rFonts w:ascii="Arial" w:hAnsi="Arial" w:cs="Arial"/>
          <w:sz w:val="22"/>
          <w:szCs w:val="22"/>
        </w:rPr>
        <w:tab/>
      </w:r>
      <w:r w:rsidRPr="0093674B">
        <w:rPr>
          <w:rFonts w:ascii="Arial" w:hAnsi="Arial" w:cs="Arial"/>
          <w:color w:val="FF0000"/>
          <w:sz w:val="22"/>
          <w:szCs w:val="22"/>
        </w:rPr>
        <w:t>$</w:t>
      </w:r>
      <w:r w:rsidR="00AA787E">
        <w:rPr>
          <w:rFonts w:ascii="Arial" w:hAnsi="Arial" w:cs="Arial"/>
          <w:color w:val="FF0000"/>
          <w:sz w:val="22"/>
          <w:szCs w:val="22"/>
        </w:rPr>
        <w:t>23,700</w:t>
      </w:r>
    </w:p>
    <w:p w14:paraId="5797124B" w14:textId="4CAF4DF4" w:rsidR="00D360DA" w:rsidRDefault="00D360DA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Recreation and Culture (Library)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1C2F">
        <w:rPr>
          <w:rFonts w:ascii="Arial" w:hAnsi="Arial" w:cs="Arial"/>
          <w:sz w:val="22"/>
          <w:szCs w:val="22"/>
        </w:rPr>
        <w:tab/>
      </w:r>
      <w:r w:rsidRPr="0093674B">
        <w:rPr>
          <w:rFonts w:ascii="Arial" w:hAnsi="Arial" w:cs="Arial"/>
          <w:color w:val="FF0000"/>
          <w:sz w:val="22"/>
          <w:szCs w:val="22"/>
        </w:rPr>
        <w:t>$</w:t>
      </w:r>
      <w:r w:rsidR="00AA787E">
        <w:rPr>
          <w:rFonts w:ascii="Arial" w:hAnsi="Arial" w:cs="Arial"/>
          <w:color w:val="FF0000"/>
          <w:sz w:val="22"/>
          <w:szCs w:val="22"/>
        </w:rPr>
        <w:t>4</w:t>
      </w:r>
      <w:r w:rsidR="00A77A76">
        <w:rPr>
          <w:rFonts w:ascii="Arial" w:hAnsi="Arial" w:cs="Arial"/>
          <w:color w:val="FF0000"/>
          <w:sz w:val="22"/>
          <w:szCs w:val="22"/>
        </w:rPr>
        <w:t>4</w:t>
      </w:r>
      <w:r w:rsidR="00AA787E">
        <w:rPr>
          <w:rFonts w:ascii="Arial" w:hAnsi="Arial" w:cs="Arial"/>
          <w:color w:val="FF0000"/>
          <w:sz w:val="22"/>
          <w:szCs w:val="22"/>
        </w:rPr>
        <w:t>,500</w:t>
      </w:r>
    </w:p>
    <w:p w14:paraId="59A5A774" w14:textId="77777777" w:rsidR="009C0064" w:rsidRDefault="009C0064" w:rsidP="009C0064">
      <w:pPr>
        <w:rPr>
          <w:rFonts w:ascii="Arial" w:hAnsi="Arial" w:cs="Arial"/>
          <w:sz w:val="22"/>
          <w:szCs w:val="22"/>
        </w:rPr>
      </w:pPr>
    </w:p>
    <w:p w14:paraId="4315EFAC" w14:textId="7E0663A5" w:rsidR="00177E81" w:rsidRPr="00177E81" w:rsidRDefault="009C0064" w:rsidP="00177E8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PLEASE TAKE FURTHER NOTICE</w:t>
      </w:r>
      <w:r>
        <w:rPr>
          <w:rFonts w:ascii="Arial" w:hAnsi="Arial" w:cs="Arial"/>
          <w:sz w:val="22"/>
          <w:szCs w:val="22"/>
        </w:rPr>
        <w:t xml:space="preserve"> the total anticipated revenues of the Township including state shared revenues for use in funding the general budget totals </w:t>
      </w:r>
      <w:r w:rsidRPr="00177E81">
        <w:rPr>
          <w:rFonts w:ascii="Arial" w:hAnsi="Arial" w:cs="Arial"/>
          <w:b/>
          <w:color w:val="FF0000"/>
          <w:sz w:val="22"/>
          <w:szCs w:val="22"/>
        </w:rPr>
        <w:t xml:space="preserve">$ </w:t>
      </w:r>
      <w:r w:rsidR="00A77A76">
        <w:rPr>
          <w:rFonts w:ascii="Arial" w:hAnsi="Arial" w:cs="Arial"/>
          <w:b/>
          <w:color w:val="FF0000"/>
          <w:sz w:val="22"/>
          <w:szCs w:val="22"/>
        </w:rPr>
        <w:t>785,252</w:t>
      </w:r>
      <w:r w:rsidR="00386F6A" w:rsidRPr="00177E81">
        <w:rPr>
          <w:rFonts w:ascii="Arial" w:hAnsi="Arial" w:cs="Arial"/>
          <w:b/>
          <w:color w:val="FF0000"/>
          <w:sz w:val="22"/>
          <w:szCs w:val="22"/>
        </w:rPr>
        <w:t>.</w:t>
      </w:r>
      <w:r w:rsidR="00177E81" w:rsidRPr="00177E81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B986DDB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</w:p>
    <w:p w14:paraId="16337087" w14:textId="77777777" w:rsidR="00386F6A" w:rsidRDefault="00386F6A" w:rsidP="00386F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E7098AC" w14:textId="670EB7ED" w:rsidR="009C0064" w:rsidRPr="00880D3B" w:rsidRDefault="009C0064" w:rsidP="009C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PLEASE TAKE FURTHER NOTICE</w:t>
      </w:r>
      <w:r>
        <w:rPr>
          <w:rFonts w:ascii="Arial" w:hAnsi="Arial" w:cs="Arial"/>
          <w:sz w:val="22"/>
          <w:szCs w:val="22"/>
        </w:rPr>
        <w:t xml:space="preserve"> that the Township Board will conduct a public hearing on the budget for the foregoing es</w:t>
      </w:r>
      <w:r>
        <w:rPr>
          <w:rFonts w:ascii="Arial" w:hAnsi="Arial" w:cs="Arial"/>
          <w:sz w:val="22"/>
          <w:szCs w:val="22"/>
        </w:rPr>
        <w:softHyphen/>
        <w:t xml:space="preserve">timated costs, </w:t>
      </w:r>
      <w:proofErr w:type="gramStart"/>
      <w:r>
        <w:rPr>
          <w:rFonts w:ascii="Arial" w:hAnsi="Arial" w:cs="Arial"/>
          <w:sz w:val="22"/>
          <w:szCs w:val="22"/>
        </w:rPr>
        <w:t>expenses</w:t>
      </w:r>
      <w:proofErr w:type="gramEnd"/>
      <w:r>
        <w:rPr>
          <w:rFonts w:ascii="Arial" w:hAnsi="Arial" w:cs="Arial"/>
          <w:sz w:val="22"/>
          <w:szCs w:val="22"/>
        </w:rPr>
        <w:t xml:space="preserve"> and capital charges at the Township Hall, within the Township on </w:t>
      </w:r>
      <w:r w:rsidR="00831C2F">
        <w:rPr>
          <w:rFonts w:ascii="Arial" w:hAnsi="Arial" w:cs="Arial"/>
          <w:color w:val="FF0000"/>
          <w:sz w:val="22"/>
          <w:szCs w:val="22"/>
          <w:u w:val="single"/>
        </w:rPr>
        <w:t xml:space="preserve">Monday, </w:t>
      </w:r>
      <w:r w:rsidR="00A77A76">
        <w:rPr>
          <w:rFonts w:ascii="Arial" w:hAnsi="Arial" w:cs="Arial"/>
          <w:color w:val="FF0000"/>
          <w:sz w:val="22"/>
          <w:szCs w:val="22"/>
          <w:u w:val="single"/>
        </w:rPr>
        <w:t>July 8</w:t>
      </w:r>
      <w:r w:rsidRPr="00177E81">
        <w:rPr>
          <w:rFonts w:ascii="Arial" w:hAnsi="Arial" w:cs="Arial"/>
          <w:color w:val="FF0000"/>
          <w:sz w:val="22"/>
          <w:szCs w:val="22"/>
          <w:u w:val="single"/>
        </w:rPr>
        <w:t>, 20</w:t>
      </w:r>
      <w:r w:rsidR="00C54E9E" w:rsidRPr="00177E81">
        <w:rPr>
          <w:rFonts w:ascii="Arial" w:hAnsi="Arial" w:cs="Arial"/>
          <w:color w:val="FF0000"/>
          <w:sz w:val="22"/>
          <w:szCs w:val="22"/>
          <w:u w:val="single"/>
        </w:rPr>
        <w:t>2</w:t>
      </w:r>
      <w:r w:rsidR="00A77A76">
        <w:rPr>
          <w:rFonts w:ascii="Arial" w:hAnsi="Arial" w:cs="Arial"/>
          <w:color w:val="FF0000"/>
          <w:sz w:val="22"/>
          <w:szCs w:val="22"/>
          <w:u w:val="single"/>
        </w:rPr>
        <w:t>4</w:t>
      </w:r>
      <w:r w:rsidRPr="00177E81">
        <w:rPr>
          <w:rFonts w:ascii="Arial" w:hAnsi="Arial" w:cs="Arial"/>
          <w:color w:val="FF0000"/>
          <w:sz w:val="22"/>
          <w:szCs w:val="22"/>
          <w:u w:val="single"/>
        </w:rPr>
        <w:t xml:space="preserve"> at </w:t>
      </w:r>
      <w:r w:rsidR="00386F6A" w:rsidRPr="00177E81">
        <w:rPr>
          <w:rFonts w:ascii="Arial" w:hAnsi="Arial" w:cs="Arial"/>
          <w:color w:val="FF0000"/>
          <w:sz w:val="22"/>
          <w:szCs w:val="22"/>
          <w:u w:val="single"/>
        </w:rPr>
        <w:t xml:space="preserve">approximately </w:t>
      </w:r>
      <w:r w:rsidR="00A77A76">
        <w:rPr>
          <w:rFonts w:ascii="Arial" w:hAnsi="Arial" w:cs="Arial"/>
          <w:color w:val="FF0000"/>
          <w:sz w:val="22"/>
          <w:szCs w:val="22"/>
          <w:u w:val="single"/>
        </w:rPr>
        <w:t>6</w:t>
      </w:r>
      <w:r w:rsidR="00386F6A" w:rsidRPr="00177E81">
        <w:rPr>
          <w:rFonts w:ascii="Arial" w:hAnsi="Arial" w:cs="Arial"/>
          <w:color w:val="FF0000"/>
          <w:sz w:val="22"/>
          <w:szCs w:val="22"/>
          <w:u w:val="single"/>
        </w:rPr>
        <w:t>:</w:t>
      </w:r>
      <w:r w:rsidR="0093674B" w:rsidRPr="00177E81">
        <w:rPr>
          <w:rFonts w:ascii="Arial" w:hAnsi="Arial" w:cs="Arial"/>
          <w:color w:val="FF0000"/>
          <w:sz w:val="22"/>
          <w:szCs w:val="22"/>
          <w:u w:val="single"/>
        </w:rPr>
        <w:t>0</w:t>
      </w:r>
      <w:r w:rsidR="00A87B70" w:rsidRPr="00177E81">
        <w:rPr>
          <w:rFonts w:ascii="Arial" w:hAnsi="Arial" w:cs="Arial"/>
          <w:color w:val="FF0000"/>
          <w:sz w:val="22"/>
          <w:szCs w:val="22"/>
          <w:u w:val="single"/>
        </w:rPr>
        <w:t>0</w:t>
      </w:r>
      <w:r w:rsidRPr="00177E81">
        <w:rPr>
          <w:rFonts w:ascii="Arial" w:hAnsi="Arial" w:cs="Arial"/>
          <w:color w:val="FF0000"/>
          <w:sz w:val="22"/>
          <w:szCs w:val="22"/>
          <w:u w:val="single"/>
        </w:rPr>
        <w:t xml:space="preserve"> p.m</w:t>
      </w:r>
      <w:r w:rsidRPr="00880D3B">
        <w:rPr>
          <w:rFonts w:ascii="Arial" w:hAnsi="Arial" w:cs="Arial"/>
          <w:sz w:val="22"/>
          <w:szCs w:val="22"/>
          <w:u w:val="single"/>
        </w:rPr>
        <w:t>.</w:t>
      </w:r>
      <w:r w:rsidR="00880D3B" w:rsidRPr="00880D3B">
        <w:rPr>
          <w:rFonts w:ascii="Arial" w:hAnsi="Arial" w:cs="Arial"/>
          <w:sz w:val="22"/>
          <w:szCs w:val="22"/>
        </w:rPr>
        <w:t xml:space="preserve"> during the regularly scheduled township meeting.</w:t>
      </w:r>
    </w:p>
    <w:p w14:paraId="509DF013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</w:p>
    <w:p w14:paraId="560FF0D4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PLEASE TAKE FURTHER NOTICE</w:t>
      </w:r>
      <w:r>
        <w:rPr>
          <w:rFonts w:ascii="Arial" w:hAnsi="Arial" w:cs="Arial"/>
          <w:sz w:val="22"/>
          <w:szCs w:val="22"/>
        </w:rPr>
        <w:t xml:space="preserve"> that a copy of the proposed budget will be on file and available for public inspec</w:t>
      </w:r>
      <w:r>
        <w:rPr>
          <w:rFonts w:ascii="Arial" w:hAnsi="Arial" w:cs="Arial"/>
          <w:sz w:val="22"/>
          <w:szCs w:val="22"/>
        </w:rPr>
        <w:softHyphen/>
        <w:t xml:space="preserve">tion at the office of the Township Clerk at the Township Hall and available for public inspection </w:t>
      </w:r>
      <w:r w:rsidR="000F04BA">
        <w:rPr>
          <w:rFonts w:ascii="Arial" w:hAnsi="Arial" w:cs="Arial"/>
          <w:sz w:val="22"/>
          <w:szCs w:val="22"/>
        </w:rPr>
        <w:t>upon request for an appointment</w:t>
      </w:r>
      <w:r>
        <w:rPr>
          <w:rFonts w:ascii="Arial" w:hAnsi="Arial" w:cs="Arial"/>
          <w:sz w:val="22"/>
          <w:szCs w:val="22"/>
        </w:rPr>
        <w:t xml:space="preserve">, from and after the publication of this notice, and until and including the day of said hearing and will further be available at said hearing. </w:t>
      </w:r>
    </w:p>
    <w:p w14:paraId="002B9D81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</w:p>
    <w:p w14:paraId="2445FF6F" w14:textId="77777777" w:rsidR="009C0064" w:rsidRDefault="009C0064" w:rsidP="009C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 interested persons are invited to be present at the aforesaid time and place to participate in the disc</w:t>
      </w:r>
      <w:r w:rsidR="00BB75C2">
        <w:rPr>
          <w:rFonts w:ascii="Arial" w:hAnsi="Arial" w:cs="Arial"/>
          <w:sz w:val="22"/>
          <w:szCs w:val="22"/>
        </w:rPr>
        <w:t>ussion upon said proposed budget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650730" w14:textId="77777777" w:rsidR="009C0064" w:rsidRDefault="009C0064" w:rsidP="009C0064">
      <w:pPr>
        <w:rPr>
          <w:rFonts w:ascii="Arial" w:hAnsi="Arial" w:cs="Arial"/>
          <w:sz w:val="22"/>
          <w:szCs w:val="22"/>
        </w:rPr>
      </w:pPr>
    </w:p>
    <w:p w14:paraId="3AD197B3" w14:textId="1D1BD5C9" w:rsidR="009C0064" w:rsidRDefault="009C0064" w:rsidP="009C0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1C2F">
        <w:rPr>
          <w:rFonts w:ascii="Arial" w:hAnsi="Arial" w:cs="Arial"/>
          <w:b/>
          <w:bCs/>
          <w:sz w:val="22"/>
          <w:szCs w:val="22"/>
        </w:rPr>
        <w:t>LOCKPORT</w:t>
      </w:r>
      <w:r>
        <w:rPr>
          <w:rFonts w:ascii="Arial" w:hAnsi="Arial" w:cs="Arial"/>
          <w:b/>
          <w:bCs/>
          <w:sz w:val="22"/>
          <w:szCs w:val="22"/>
        </w:rPr>
        <w:t xml:space="preserve"> TOWNSHIP</w:t>
      </w:r>
    </w:p>
    <w:p w14:paraId="15B59103" w14:textId="1DF2EE52" w:rsidR="009C0064" w:rsidRDefault="009C0064" w:rsidP="009C0064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1C2F">
        <w:t>Christy Trammell, Clerk</w:t>
      </w:r>
      <w:r>
        <w:tab/>
      </w:r>
      <w:r>
        <w:tab/>
      </w:r>
    </w:p>
    <w:p w14:paraId="7188D18A" w14:textId="66C711F0" w:rsidR="009C0064" w:rsidRDefault="009C0064" w:rsidP="009C0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C2F">
        <w:t>58982 Holtom Rd.</w:t>
      </w:r>
    </w:p>
    <w:p w14:paraId="0B368BC1" w14:textId="7F56164A" w:rsidR="009C0064" w:rsidRDefault="009C0064" w:rsidP="009C0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Three Rivers, MI 49093</w:t>
      </w:r>
    </w:p>
    <w:p w14:paraId="6C181201" w14:textId="5D83A0CC" w:rsidR="00591C1D" w:rsidRDefault="009C0064" w:rsidP="00831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C2F">
        <w:t>269-506-5371</w:t>
      </w:r>
      <w:r w:rsidR="000F04BA">
        <w:t xml:space="preserve"> </w:t>
      </w:r>
    </w:p>
    <w:sectPr w:rsidR="00591C1D" w:rsidSect="00B7570F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-WP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64"/>
    <w:rsid w:val="0003313A"/>
    <w:rsid w:val="00053733"/>
    <w:rsid w:val="000905E6"/>
    <w:rsid w:val="000E58F9"/>
    <w:rsid w:val="000F04BA"/>
    <w:rsid w:val="000F72ED"/>
    <w:rsid w:val="00140AE2"/>
    <w:rsid w:val="00177E81"/>
    <w:rsid w:val="00292F3E"/>
    <w:rsid w:val="002D5595"/>
    <w:rsid w:val="00337A80"/>
    <w:rsid w:val="00380106"/>
    <w:rsid w:val="00386F6A"/>
    <w:rsid w:val="003F20DD"/>
    <w:rsid w:val="00423117"/>
    <w:rsid w:val="00442C32"/>
    <w:rsid w:val="004D0CD4"/>
    <w:rsid w:val="00591C1D"/>
    <w:rsid w:val="0064325E"/>
    <w:rsid w:val="00695B60"/>
    <w:rsid w:val="006C5B44"/>
    <w:rsid w:val="00715406"/>
    <w:rsid w:val="007D1C2A"/>
    <w:rsid w:val="00831C2F"/>
    <w:rsid w:val="00873017"/>
    <w:rsid w:val="00880D3B"/>
    <w:rsid w:val="008E5392"/>
    <w:rsid w:val="00916003"/>
    <w:rsid w:val="0092463A"/>
    <w:rsid w:val="0093674B"/>
    <w:rsid w:val="0097528D"/>
    <w:rsid w:val="009C0064"/>
    <w:rsid w:val="00A46962"/>
    <w:rsid w:val="00A77A76"/>
    <w:rsid w:val="00A87B70"/>
    <w:rsid w:val="00AA3B4A"/>
    <w:rsid w:val="00AA787E"/>
    <w:rsid w:val="00B61E46"/>
    <w:rsid w:val="00B734EE"/>
    <w:rsid w:val="00B7570F"/>
    <w:rsid w:val="00BB75C2"/>
    <w:rsid w:val="00C001A1"/>
    <w:rsid w:val="00C54E9E"/>
    <w:rsid w:val="00CE48F6"/>
    <w:rsid w:val="00D360DA"/>
    <w:rsid w:val="00D42411"/>
    <w:rsid w:val="00D84A03"/>
    <w:rsid w:val="00E35107"/>
    <w:rsid w:val="00F35C79"/>
    <w:rsid w:val="00F565F3"/>
    <w:rsid w:val="00F81C6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6FDB149A"/>
  <w15:docId w15:val="{72852B10-4501-492B-B6CF-2F70B164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64"/>
    <w:pPr>
      <w:autoSpaceDE w:val="0"/>
      <w:autoSpaceDN w:val="0"/>
      <w:adjustRightInd w:val="0"/>
    </w:pPr>
    <w:rPr>
      <w:rFonts w:ascii="Helve-WP" w:hAnsi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FABIUS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FABIUS</dc:title>
  <dc:creator>ritchie</dc:creator>
  <cp:lastModifiedBy>Tammy Babcock</cp:lastModifiedBy>
  <cp:revision>2</cp:revision>
  <cp:lastPrinted>2023-06-11T16:25:00Z</cp:lastPrinted>
  <dcterms:created xsi:type="dcterms:W3CDTF">2024-07-03T19:38:00Z</dcterms:created>
  <dcterms:modified xsi:type="dcterms:W3CDTF">2024-07-03T19:38:00Z</dcterms:modified>
</cp:coreProperties>
</file>